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D4" w:rsidRDefault="00DB49D4">
      <w:pPr>
        <w:rPr>
          <w:rFonts w:ascii="Arial" w:hAnsi="Arial" w:cs="Arial"/>
          <w:color w:val="333399"/>
        </w:rPr>
      </w:pP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– Какие страны открывают для нас безвиз?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</w:rPr>
        <w:t>Великобритании и Ирландии</w:t>
      </w:r>
      <w:r>
        <w:rPr>
          <w:rFonts w:ascii="Arial" w:hAnsi="Arial" w:cs="Arial"/>
          <w:color w:val="000080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</w:rPr>
        <w:t>Швейцария, Норвегия, Исландия и Лихтенштейн.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Обратите внимание: мы договорились о безвизовом режиме не "с Шенгеном", а с Евросоюзом. Это значит, что</w:t>
      </w:r>
      <w:r>
        <w:rPr>
          <w:rStyle w:val="a3"/>
          <w:rFonts w:ascii="Arial" w:hAnsi="Arial" w:cs="Arial"/>
          <w:color w:val="000080"/>
        </w:rPr>
        <w:t>Болгария, Румыния, Хорватия и Кипр</w:t>
      </w:r>
      <w:r>
        <w:rPr>
          <w:rFonts w:ascii="Arial" w:hAnsi="Arial" w:cs="Arial"/>
          <w:color w:val="000080"/>
        </w:rPr>
        <w:t>, которые не входят в Шенгенскую зону, от 11 июня также будут пускать украинцев без виз.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 - Какие документы нужны для въезда в ЕС?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Для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Туризм / частные поездки</w:t>
      </w:r>
      <w:r>
        <w:rPr>
          <w:rFonts w:ascii="Arial" w:hAnsi="Arial" w:cs="Arial"/>
          <w:color w:val="000080"/>
        </w:rPr>
        <w:br/>
      </w:r>
    </w:p>
    <w:p w:rsidR="0006785A" w:rsidRDefault="0006785A" w:rsidP="0006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бронирование проживания или приглашение;</w:t>
      </w:r>
    </w:p>
    <w:p w:rsidR="0006785A" w:rsidRDefault="0006785A" w:rsidP="0006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обратный билет (если путешествуете автомобилем, это не обязательно)</w:t>
      </w:r>
    </w:p>
    <w:p w:rsidR="0006785A" w:rsidRDefault="0006785A" w:rsidP="0006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маршрут или план вашей поездки (если путешествуете автомобилем).</w:t>
      </w:r>
    </w:p>
    <w:p w:rsidR="0006785A" w:rsidRDefault="0006785A" w:rsidP="00067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При этом подтвердить финансовую состоятельность можно с помощью наличных, тревел-чеков,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06785A" w:rsidRDefault="0006785A" w:rsidP="0006785A">
      <w:pPr>
        <w:pStyle w:val="2"/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Бизнес-поездки / командировки</w:t>
      </w:r>
    </w:p>
    <w:p w:rsidR="0006785A" w:rsidRDefault="0006785A" w:rsidP="0006785A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приглашения на мероприятие;</w:t>
      </w:r>
    </w:p>
    <w:p w:rsidR="0006785A" w:rsidRDefault="0006785A" w:rsidP="0006785A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другой документ, подтверждающий торговые или деловые отношения;</w:t>
      </w:r>
    </w:p>
    <w:p w:rsidR="0006785A" w:rsidRDefault="0006785A" w:rsidP="0006785A">
      <w:pPr>
        <w:pStyle w:val="2"/>
        <w:numPr>
          <w:ilvl w:val="0"/>
          <w:numId w:val="2"/>
        </w:num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lastRenderedPageBreak/>
        <w:t>билет на мероприятие (если целью поездки является его посещения).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</w:rPr>
        <w:t>90 дней в течение 180 дней.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 - Распространяется ли безвиз на детей и подростков?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Ответ прост: да, распространяется! Какой был бы смысл в "безвизовом отпуске", если для детей все равно нужно было бы оформлять визу, собирая все те же документы?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3"/>
          <w:rFonts w:ascii="Arial" w:hAnsi="Arial" w:cs="Arial"/>
          <w:color w:val="000080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- 12, 14 или 16 лет: отличие загранпаспортов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До 12 лет дети не сдают отпечатков, но "качество" паспорта от этого не меняется, он дает право на безвиз. В этот период паспорт выдается на 4 года.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А вот с 14 лет все меняется: с этого возраста загранпаспорт выдадут только тем детям, кто уже имеет Id-картку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паспорта.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lastRenderedPageBreak/>
        <w:br/>
      </w:r>
      <w:r>
        <w:rPr>
          <w:rStyle w:val="a3"/>
          <w:rFonts w:ascii="Arial" w:hAnsi="Arial" w:cs="Arial"/>
          <w:color w:val="000080"/>
        </w:rPr>
        <w:t>- Как оформить паспорт для ребенка?</w:t>
      </w:r>
    </w:p>
    <w:p w:rsidR="0006785A" w:rsidRDefault="0006785A" w:rsidP="0006785A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(id-карта)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При заказе загранпаспорта обязательное наличие ранее выданного паспорта или проездного документа ребенка или документа, подтверждающего потерю старого паспорта.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06785A" w:rsidRDefault="0006785A" w:rsidP="0006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- А что понадобится на границе?</w:t>
      </w:r>
      <w:r>
        <w:rPr>
          <w:rFonts w:ascii="Arial" w:hAnsi="Arial" w:cs="Arial"/>
          <w:color w:val="000080"/>
        </w:rPr>
        <w:br/>
      </w:r>
      <w:r>
        <w:rPr>
          <w:rFonts w:ascii="Arial" w:hAnsi="Arial" w:cs="Arial"/>
          <w:color w:val="000080"/>
        </w:rPr>
        <w:br/>
        <w:t>Если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</w:rPr>
        <w:br/>
      </w:r>
    </w:p>
    <w:p w:rsidR="0006785A" w:rsidRDefault="0006785A" w:rsidP="000678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согласие обоих родителей, или опекунов / усыновителей или других законных представителей ребенка.В согласии указывается страна, куда едет ребенок, и период пребывания в данной стране;</w:t>
      </w:r>
    </w:p>
    <w:p w:rsidR="0006785A" w:rsidRDefault="0006785A" w:rsidP="000678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06785A" w:rsidRDefault="0006785A" w:rsidP="00067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тех, кто не имеет биометрического паспорта - нужно иметь в паспорте действующую визу: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 xml:space="preserve">ВНИМАНИЕ!!! С 23 июня 2015 года все страны Шенгенской зоны вводят в Украине визовую информационную систему VIS (Visa Information System). Это означает, что начиная с 23 июня 2015 года все заявители должны будут явиться лично в Визовый центр/Консульство по предварительной записи для подачи документов и чтобы предоставить свои биометрические данные (отпечатки десяти пальцев). Предоставляемые биометрические данные будут храниться в системе VIS в течение 5 лет. Это означает, что необходимости повторно предоставлять биометрические данные в течение 5-летнего периода, 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lastRenderedPageBreak/>
        <w:t>при отсутствии сомнений в личности заявителя на визу, не будет.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От обязательства предоставлять отпечатки пальцев освобождаются следующие категории лиц: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1) Дети младше 12 лет;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2) Лица, у которых физически нет возможно взять отпечатки пальцев;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3) Главы государства и члены национальных правительств (а также члены их официальных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делегаций и их мужья / жены), если они путешествуют с официальными целями.</w:t>
      </w:r>
      <w:r>
        <w:rPr>
          <w:rFonts w:ascii="Arial" w:hAnsi="Arial" w:cs="Arial"/>
          <w:color w:val="000080"/>
          <w:shd w:val="clear" w:color="auto" w:fill="FFFFFF"/>
        </w:rPr>
        <w:br/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 ТУРИСТИЧЕСКОЙ ВИЗЫ В БЕЛЬГИЮ: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сбор: 35 евро +  30 евро (услуги визового центра).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Дети до 18 лет, пенсионеры – 30 евро (услуги визового центра).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оформления визы – от 3 рабочих дней до 1 месяца.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ВСЕ ДОКУМЕНТЫ ОБЯЗАТЕЛЬНО ДОЛЖНЫ БЫТЬ ПЕРЕВЕДЕНЫ НА НЕМЕЦКИЙ, ФРАНЦУЗСКИЙ, ГОЛЛАНДСКИЙ  ИЛИ АНГЛИЙСКИЙ ЯЗЫК!!!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1. 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> (по форме оператора). Обязательно заполнение ВСЕ пункты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</w:t>
        </w:r>
      </w:hyperlink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 </w:t>
        </w:r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2.</w:t>
      </w:r>
      <w:r>
        <w:rPr>
          <w:rFonts w:ascii="Arial" w:hAnsi="Arial" w:cs="Arial"/>
          <w:color w:val="000080"/>
          <w:shd w:val="clear" w:color="auto" w:fill="FFFFFF"/>
        </w:rPr>
        <w:t> </w:t>
      </w:r>
      <w:hyperlink r:id="rId9" w:history="1">
        <w:r>
          <w:rPr>
            <w:rStyle w:val="a5"/>
            <w:rFonts w:ascii="Arial" w:hAnsi="Arial" w:cs="Arial"/>
            <w:shd w:val="clear" w:color="auto" w:fill="FFFFFF"/>
          </w:rPr>
          <w:t>Письменное соглашение.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Подается в визовый центр!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ВАЖНО! Соглашение заполняется и подписывается каждым туристом ЛИЧНО. Для несовершеннолетних детей соглашение также необходимо, и оно заполняется и подписывается одним из родителей, в сопровождении которого ребенок будет в поездке.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 Действующий заграничный паспорт</w:t>
      </w:r>
      <w:r>
        <w:rPr>
          <w:rFonts w:ascii="Arial" w:hAnsi="Arial" w:cs="Arial"/>
          <w:color w:val="000080"/>
          <w:shd w:val="clear" w:color="auto" w:fill="FFFFFF"/>
        </w:rPr>
        <w:t> с минимум двумя чистыми страницами со сроком действия не менее 3-х месяцев от предполагаемой даты возврата + две копии 1-ой странички паспорта и одна копия Шенгенских виз, выданных на протяжении последних 3 лет. 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НЕ ПРИНИМАЮТСЯ: паспорта с продленным сроком действия, паспорта на девичьих фамилиях, если настоящая фамилия изменена на фамилию мужа.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ВНИМАНИЕ!!! Если у туриста был предыдущий заграничный паспорт или на руках несколько заграничных паспортов – они предоставляются в оригинале с копиями всех страниц, либо же предоставляется справка из ОВИРА об их аннуляции.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Если в гражданском паспорте стоит штамп об аннуляции предыдущего загранпаспорта – справка из ОВИРА не требуется.!!!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ВНИМАНИЕ!!! Копии  паспортов просим делать с двух сторон листа формата А4 (две страницы паспорта с одной стороны листа и две страницы с другой).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 2 одинаковые цветные фотографии,</w:t>
      </w:r>
      <w:r>
        <w:rPr>
          <w:rFonts w:ascii="Arial" w:hAnsi="Arial" w:cs="Arial"/>
          <w:color w:val="000080"/>
          <w:shd w:val="clear" w:color="auto" w:fill="FFFFFF"/>
        </w:rPr>
        <w:t>  сделанные менее чем 3  месяца назад (размер  3.5 х 4.5),  на белом фоне, 80 % лица. Также фотографии на  детей, которые едут (даже для инфанта).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5. Копия свидетельства о браке/разводе/смерти второго супруга)</w:t>
      </w:r>
      <w:r>
        <w:rPr>
          <w:rFonts w:ascii="Arial" w:hAnsi="Arial" w:cs="Arial"/>
          <w:color w:val="000080"/>
          <w:shd w:val="clear" w:color="auto" w:fill="FFFFFF"/>
        </w:rPr>
        <w:t> или в случае смены фамилии, повторного брака, развода родителей - документы, прослеживающие такую цепочку.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6. Копия внутреннего паспорта всех страниц с отметками.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</w:t>
      </w:r>
      <w:r>
        <w:rPr>
          <w:rFonts w:ascii="Arial" w:hAnsi="Arial" w:cs="Arial"/>
          <w:color w:val="000080"/>
          <w:shd w:val="clear" w:color="auto" w:fill="FFFFFF"/>
        </w:rPr>
        <w:t>. Финансовые гарантии предоставляются на каждого члена семьи, включая детей в размере минимум 50EURO в сутки на человека.  (Эквивалент может быть в любой валюте: евро, доллар США, гривна)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Финансовые гарантии на вышеуказанную сумму могут быть следующими: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 банковская выписка о состоянии счета за последние 3 месяца;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из банка о наличии счета (Счет может быть любым: депозитный, карточный, текущий);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!!! Если едет семья, всю сумму финансовых гарантий может оформить на себя один член семьи.  В случае гражданского брака - финансовые гарантии оформляются на каждого члена семьи ОТДЕЛЬНО.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8. Справка с места работы</w:t>
      </w:r>
      <w:r>
        <w:rPr>
          <w:rFonts w:ascii="Arial" w:hAnsi="Arial" w:cs="Arial"/>
          <w:color w:val="000080"/>
          <w:shd w:val="clear" w:color="auto" w:fill="FFFFFF"/>
        </w:rPr>
        <w:t> с указанием оклада (от 4000 грн.), должности, фразой о сохранении рабочего места на время отпуска, круглой печатью предприятия и подписями директора и гл. бухгалтера. Если должности гл. бухгалтера нет, то подпись ставит  зам. директора или начальник отдела кадров). Если турист является директором предприятия/фирмы, то он не может сам себе  подписать справку!!!</w:t>
      </w:r>
      <w:r>
        <w:rPr>
          <w:rFonts w:ascii="Arial" w:hAnsi="Arial" w:cs="Arial"/>
          <w:color w:val="000080"/>
          <w:shd w:val="clear" w:color="auto" w:fill="FFFFFF"/>
        </w:rPr>
        <w:br/>
        <w:t>ВНИМАНИЕ!!!В справке должны быть указаны действующие телефоны предприятия, так как   сотрудники  Консульства могут их прозванивать!!!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частных предпринимателей: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свидетельства о регистрации субъекта предпринимательской деятельности - физического лица;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о доходах из налоговой инспекции;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ежеквартальная декларация (отчет), заверенная в налоговой инспекции.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пенсионеров: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пенсионного удостоверения;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о размере пенсии за 6 месяцев.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детей до 18 лет (дополнительно):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Если дети вписаны в паспорт  родителя, то на каждого ребенка необходимо дополнительно по две чистые страницы и их фотография должна быть вклеена в паспорт, если им исполнилось 5 лет;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 Для ребенка с 16 лет оформляется детский проездной документ + две копии 1-ой странички паспорта и одна копия Шенгенских виз, выданных на протяжении последних 3 лет; 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 Копия свидетельства о рождении ребенка  (ОБЯЗАТЕЛЬНО ДО 18 ЛЕТ, даже если есть уже внутренний паспорт);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4. Справка с учебы с указанием точного адреса и телефона учебного заведения;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5.</w:t>
      </w:r>
      <w:r>
        <w:rPr>
          <w:rStyle w:val="a4"/>
          <w:rFonts w:ascii="Arial" w:hAnsi="Arial" w:cs="Arial"/>
          <w:color w:val="000080"/>
          <w:shd w:val="clear" w:color="auto" w:fill="FFFFFF"/>
        </w:rPr>
        <w:t> Если ребенок едет с одним родителем: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+ копия нотариальной доверенности на вывоз ребенка заверенной Апостилем  от второго родителя + копия всех  страниц с отметками  гражданского паспорта второго родителя, давшего доверенность + копия свидетельства о браке родителей;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свидетельства о смерти, в случае смерти одного из родителя;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или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- копия выписки о лишении родительских прав;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6. </w:t>
      </w:r>
      <w:r>
        <w:rPr>
          <w:rStyle w:val="a4"/>
          <w:rFonts w:ascii="Arial" w:hAnsi="Arial" w:cs="Arial"/>
          <w:color w:val="000080"/>
          <w:shd w:val="clear" w:color="auto" w:fill="FFFFFF"/>
        </w:rPr>
        <w:t>Если ребенок едет без родителей: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оригинал + копия нотариальной доверенности на вывоз ребенка заверенной апостилем от обоих родителей;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финансовые документы от одного или обоих родителей (справка с работы, банка);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копии всех страниц с отметками  внутренних паспортов обоих родителей;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- копия свидетельства о браке родителей.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7. Копия действующей Шенгенской визы и первой страницы загранпаспорта, если у одного из едущих родителей открыта виза на период поездки.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студентов (дополнительно):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Копия студенческого билета (с двух сторон);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 Справка с учебы с указанием точного адреса и телефона учебного заведения и разрешением отсутствовать на период поездки.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иностранных граждан (дополнительно):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Копия вида на жительство, действительного минимум 3 месяца после возвращения из территории Шенгенской зоны. 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ВНИМАНИЕ!!! ПОСОЛЬСТВО ИМЕЕТ ПРАВО ВЫЗВАТЬ ТУРИСТА НА СОБЕСЕДОВАНИЕ ИЛИ ПОПРОСИТЬ ДОНЕСТИ ДОПОЛНИТЕЛЬНЫЕ ДОКУМЕНТЫ.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t>  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Адреса визовых центров Бельгии:</w:t>
      </w:r>
      <w:r>
        <w:rPr>
          <w:rFonts w:ascii="Arial" w:hAnsi="Arial" w:cs="Arial"/>
          <w:color w:val="000080"/>
        </w:rPr>
        <w:br/>
        <w:t>КИЕВ: площадь Спортивная, 1А, ТРЦ "Гулливер", 8 этаж</w:t>
      </w:r>
      <w:r>
        <w:rPr>
          <w:rFonts w:ascii="Arial" w:hAnsi="Arial" w:cs="Arial"/>
          <w:color w:val="000080"/>
        </w:rPr>
        <w:br/>
        <w:t>ЛЬВОВ: ул. Под Дубом, 7Б, ТРЦ «Львов Форум», 2 этаж</w:t>
      </w:r>
      <w:r>
        <w:rPr>
          <w:rFonts w:ascii="Arial" w:hAnsi="Arial" w:cs="Arial"/>
          <w:color w:val="000080"/>
        </w:rPr>
        <w:br/>
        <w:t>ОДЕССА: ул. Канатная, 22</w:t>
      </w:r>
      <w:r>
        <w:rPr>
          <w:rFonts w:ascii="Arial" w:hAnsi="Arial" w:cs="Arial"/>
          <w:color w:val="000080"/>
        </w:rPr>
        <w:br/>
        <w:t>ХАРЬКОВ: ул. Героев Труда, 7</w:t>
      </w:r>
      <w:r>
        <w:rPr>
          <w:rFonts w:ascii="Arial" w:hAnsi="Arial" w:cs="Arial"/>
          <w:color w:val="000080"/>
        </w:rPr>
        <w:br/>
        <w:t>ДОНЕЦЬК: проспект Ленинский, 4а </w:t>
      </w:r>
    </w:p>
    <w:p w:rsidR="0006785A" w:rsidRDefault="0006785A" w:rsidP="0006785A">
      <w:pPr>
        <w:pStyle w:val="aa"/>
        <w:shd w:val="clear" w:color="auto" w:fill="FFFFFF"/>
        <w:rPr>
          <w:rFonts w:ascii="Arial" w:hAnsi="Arial" w:cs="Arial"/>
          <w:color w:val="454545"/>
          <w:sz w:val="18"/>
          <w:szCs w:val="18"/>
        </w:rPr>
      </w:pPr>
      <w:r>
        <w:rPr>
          <w:rStyle w:val="a3"/>
          <w:rFonts w:ascii="Arial" w:hAnsi="Arial" w:cs="Arial"/>
          <w:color w:val="000080"/>
        </w:rPr>
        <w:t>Посольство Бельгии в Киеве:</w:t>
      </w:r>
      <w:r>
        <w:rPr>
          <w:rFonts w:ascii="Arial" w:hAnsi="Arial" w:cs="Arial"/>
          <w:color w:val="000080"/>
        </w:rPr>
        <w:br/>
        <w:t>01042, г. Киев ул. Николая Раевского 4Б </w:t>
      </w:r>
      <w:r>
        <w:rPr>
          <w:rFonts w:ascii="Arial" w:hAnsi="Arial" w:cs="Arial"/>
          <w:color w:val="000080"/>
        </w:rPr>
        <w:br/>
      </w:r>
      <w:hyperlink r:id="rId10" w:tgtFrame="_blank" w:history="1">
        <w:r>
          <w:rPr>
            <w:rStyle w:val="a5"/>
            <w:rFonts w:ascii="Arial" w:hAnsi="Arial" w:cs="Arial"/>
          </w:rPr>
          <w:t>http://ukraine.diplomatie.belgium.be</w:t>
        </w:r>
        <w:r>
          <w:rPr>
            <w:rFonts w:ascii="Arial" w:hAnsi="Arial" w:cs="Arial"/>
            <w:color w:val="0000FF"/>
            <w:u w:val="single"/>
          </w:rPr>
          <w:br/>
        </w:r>
      </w:hyperlink>
      <w:r>
        <w:rPr>
          <w:rFonts w:ascii="Arial" w:hAnsi="Arial" w:cs="Arial"/>
          <w:color w:val="000080"/>
        </w:rPr>
        <w:t>Тел: +38 044 529 41 41</w:t>
      </w:r>
    </w:p>
    <w:p w:rsidR="00913D44" w:rsidRPr="00DB49D4" w:rsidRDefault="00913D44" w:rsidP="0006785A">
      <w:pPr>
        <w:spacing w:after="0" w:line="240" w:lineRule="auto"/>
        <w:rPr>
          <w:rFonts w:ascii="Verdana" w:hAnsi="Verdana"/>
          <w:color w:val="000000"/>
          <w:sz w:val="15"/>
          <w:szCs w:val="15"/>
        </w:rPr>
      </w:pPr>
      <w:bookmarkStart w:id="0" w:name="_GoBack"/>
      <w:bookmarkEnd w:id="0"/>
    </w:p>
    <w:sectPr w:rsidR="00913D44" w:rsidRPr="00DB49D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7B" w:rsidRDefault="00DA7D7B" w:rsidP="00DB49D4">
      <w:pPr>
        <w:spacing w:after="0" w:line="240" w:lineRule="auto"/>
      </w:pPr>
      <w:r>
        <w:separator/>
      </w:r>
    </w:p>
  </w:endnote>
  <w:endnote w:type="continuationSeparator" w:id="0">
    <w:p w:rsidR="00DA7D7B" w:rsidRDefault="00DA7D7B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7B" w:rsidRDefault="00DA7D7B" w:rsidP="00DB49D4">
      <w:pPr>
        <w:spacing w:after="0" w:line="240" w:lineRule="auto"/>
      </w:pPr>
      <w:r>
        <w:separator/>
      </w:r>
    </w:p>
  </w:footnote>
  <w:footnote w:type="continuationSeparator" w:id="0">
    <w:p w:rsidR="00DA7D7B" w:rsidRDefault="00DA7D7B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785A"/>
    <w:rsid w:val="00141002"/>
    <w:rsid w:val="00256863"/>
    <w:rsid w:val="002F3233"/>
    <w:rsid w:val="00322692"/>
    <w:rsid w:val="00335A27"/>
    <w:rsid w:val="00357524"/>
    <w:rsid w:val="003D5A53"/>
    <w:rsid w:val="0053769B"/>
    <w:rsid w:val="00913D44"/>
    <w:rsid w:val="00917660"/>
    <w:rsid w:val="00B76897"/>
    <w:rsid w:val="00C3031E"/>
    <w:rsid w:val="00D96528"/>
    <w:rsid w:val="00DA7D7B"/>
    <w:rsid w:val="00DB49D4"/>
    <w:rsid w:val="00DE412A"/>
    <w:rsid w:val="00D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anketa_turist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kraine.diplomatie.belgium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pii-data-agreement-updated-belgiu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1970</Words>
  <Characters>11232</Characters>
  <Application>Microsoft Office Word</Application>
  <DocSecurity>0</DocSecurity>
  <Lines>93</Lines>
  <Paragraphs>26</Paragraphs>
  <ScaleCrop>false</ScaleCrop>
  <Company>UralSOFT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16</cp:revision>
  <dcterms:created xsi:type="dcterms:W3CDTF">2019-02-18T13:12:00Z</dcterms:created>
  <dcterms:modified xsi:type="dcterms:W3CDTF">2019-02-18T13:58:00Z</dcterms:modified>
</cp:coreProperties>
</file>