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66" w:rsidRDefault="00FA6866" w:rsidP="00CB11FD">
      <w:pPr>
        <w:spacing w:after="0"/>
        <w:rPr>
          <w:rFonts w:ascii="Arial" w:hAnsi="Arial" w:cs="Arial"/>
          <w:color w:val="333399"/>
        </w:rPr>
      </w:pPr>
    </w:p>
    <w:p w:rsidR="00913D44" w:rsidRPr="00754146" w:rsidRDefault="00FA6866" w:rsidP="00CB11F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333399"/>
        </w:rPr>
        <w:t>Для посещения Ганы гражданам Украины </w:t>
      </w:r>
      <w:r>
        <w:rPr>
          <w:rStyle w:val="a3"/>
          <w:rFonts w:ascii="Arial" w:hAnsi="Arial" w:cs="Arial"/>
          <w:color w:val="333399"/>
        </w:rPr>
        <w:t>необходима виза</w:t>
      </w:r>
      <w:r>
        <w:rPr>
          <w:rFonts w:ascii="Arial" w:hAnsi="Arial" w:cs="Arial"/>
          <w:color w:val="333399"/>
        </w:rPr>
        <w:t>. Туристическая виза выдается на срок до 3 месяцев и должна быть использована в течение 3 месяцев со дня выдачи.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Выдаются однократные и многократные визы. Многократные визы оформляются только при наличии предыдущих виз в Гану.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Дети до 16 лет вписываются в визу родителей (матери).Транзитная виза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При следовании через страну требуется транзитная виза.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Для въезда в страну </w:t>
      </w:r>
      <w:r>
        <w:rPr>
          <w:rStyle w:val="a4"/>
          <w:rFonts w:ascii="Arial" w:hAnsi="Arial" w:cs="Arial"/>
          <w:b/>
          <w:bCs/>
          <w:color w:val="333399"/>
        </w:rPr>
        <w:t>обязательна справка о прививке против желтой лихорадки</w:t>
      </w:r>
      <w:r>
        <w:rPr>
          <w:rFonts w:ascii="Arial" w:hAnsi="Arial" w:cs="Arial"/>
          <w:color w:val="333399"/>
        </w:rPr>
        <w:t> (дети в возрасте до 1 года от прививки освобождаются).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i/>
          <w:iCs/>
          <w:color w:val="333399"/>
        </w:rPr>
        <w:t>Сроки действия визы: до 3-х месяцев.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i/>
          <w:iCs/>
          <w:color w:val="333399"/>
        </w:rPr>
        <w:t>Сроки оформления визы: 3-4 недели.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Консульский сбор в зависимости от вида визы, сроков и целей поездки различен, и составляет </w:t>
      </w:r>
      <w:r>
        <w:rPr>
          <w:rStyle w:val="a3"/>
          <w:rFonts w:ascii="Arial" w:hAnsi="Arial" w:cs="Arial"/>
          <w:i/>
          <w:iCs/>
          <w:color w:val="333399"/>
        </w:rPr>
        <w:t>$52 для туристической однократной визы</w:t>
      </w:r>
      <w:r>
        <w:rPr>
          <w:rFonts w:ascii="Arial" w:hAnsi="Arial" w:cs="Arial"/>
          <w:color w:val="333399"/>
        </w:rPr>
        <w:t>, </w:t>
      </w:r>
      <w:r>
        <w:rPr>
          <w:rStyle w:val="a3"/>
          <w:rFonts w:ascii="Arial" w:hAnsi="Arial" w:cs="Arial"/>
          <w:i/>
          <w:iCs/>
          <w:color w:val="333399"/>
        </w:rPr>
        <w:t>$62 — для многократной шестимесячной, $72 — для многократной сроком на 1 год</w:t>
      </w:r>
      <w:r>
        <w:rPr>
          <w:rFonts w:ascii="Arial" w:hAnsi="Arial" w:cs="Arial"/>
          <w:color w:val="333399"/>
        </w:rPr>
        <w:t> и так далее.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i/>
          <w:iCs/>
          <w:color w:val="333399"/>
        </w:rPr>
        <w:t>Консульский сбор</w:t>
      </w:r>
      <w:r>
        <w:rPr>
          <w:rFonts w:ascii="Arial" w:hAnsi="Arial" w:cs="Arial"/>
          <w:color w:val="333399"/>
        </w:rPr>
        <w:t> за транзитную визу составляет </w:t>
      </w:r>
      <w:r>
        <w:rPr>
          <w:rStyle w:val="a3"/>
          <w:rFonts w:ascii="Arial" w:hAnsi="Arial" w:cs="Arial"/>
          <w:i/>
          <w:iCs/>
          <w:color w:val="333399"/>
        </w:rPr>
        <w:t>$17</w:t>
      </w:r>
      <w:r>
        <w:rPr>
          <w:rFonts w:ascii="Arial" w:hAnsi="Arial" w:cs="Arial"/>
          <w:color w:val="333399"/>
        </w:rPr>
        <w:t>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Документы для визы: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1. загранпаспорт, действительный не менее 6 месяцев со дня окончания поездки;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2. анкета и 4 копии, необходимые для пересылки в МИД Ганы;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3. четыре фотографии 2,9х3,9 см;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4. обратный билет;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5. доказательства наличия достаточных финансовых средств на весь период пребывания в стране;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6. подтверждение брони отеля (высылается из отеля напрямую в посольство);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7. справка о прививке против желтой лихорадки (дети до 1 года от прививки освобождаются).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Посольство Ганы в Украине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ул. Владимирская, 11, кв. 6, г. Киев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Тел.: +38 (044) 279-29-89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Факс: +38 (044) 278-52-85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E-</w:t>
      </w:r>
      <w:proofErr w:type="spellStart"/>
      <w:r>
        <w:rPr>
          <w:rFonts w:ascii="Arial" w:hAnsi="Arial" w:cs="Arial"/>
          <w:color w:val="333399"/>
        </w:rPr>
        <w:t>mail</w:t>
      </w:r>
      <w:proofErr w:type="spellEnd"/>
      <w:r>
        <w:rPr>
          <w:rFonts w:ascii="Arial" w:hAnsi="Arial" w:cs="Arial"/>
          <w:color w:val="333399"/>
        </w:rPr>
        <w:t>: info@ghana.org.ua</w:t>
      </w:r>
    </w:p>
    <w:sectPr w:rsidR="00913D44" w:rsidRPr="00754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D8" w:rsidRDefault="00A976D8" w:rsidP="00DB49D4">
      <w:pPr>
        <w:spacing w:after="0" w:line="240" w:lineRule="auto"/>
      </w:pPr>
      <w:r>
        <w:separator/>
      </w:r>
    </w:p>
  </w:endnote>
  <w:endnote w:type="continuationSeparator" w:id="0">
    <w:p w:rsidR="00A976D8" w:rsidRDefault="00A976D8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D8" w:rsidRDefault="00A976D8" w:rsidP="00DB49D4">
      <w:pPr>
        <w:spacing w:after="0" w:line="240" w:lineRule="auto"/>
      </w:pPr>
      <w:r>
        <w:separator/>
      </w:r>
    </w:p>
  </w:footnote>
  <w:footnote w:type="continuationSeparator" w:id="0">
    <w:p w:rsidR="00A976D8" w:rsidRDefault="00A976D8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13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63B43"/>
    <w:rsid w:val="0006785A"/>
    <w:rsid w:val="000E339C"/>
    <w:rsid w:val="00141002"/>
    <w:rsid w:val="00256863"/>
    <w:rsid w:val="002F3233"/>
    <w:rsid w:val="00322692"/>
    <w:rsid w:val="00327D6E"/>
    <w:rsid w:val="00335A27"/>
    <w:rsid w:val="00357524"/>
    <w:rsid w:val="003D5A53"/>
    <w:rsid w:val="004A2F82"/>
    <w:rsid w:val="0053769B"/>
    <w:rsid w:val="005D6BF6"/>
    <w:rsid w:val="006238ED"/>
    <w:rsid w:val="00625F54"/>
    <w:rsid w:val="006473E1"/>
    <w:rsid w:val="007334BA"/>
    <w:rsid w:val="00754146"/>
    <w:rsid w:val="0085411B"/>
    <w:rsid w:val="00913D44"/>
    <w:rsid w:val="00917660"/>
    <w:rsid w:val="009238C9"/>
    <w:rsid w:val="009D5792"/>
    <w:rsid w:val="00A330A8"/>
    <w:rsid w:val="00A976D8"/>
    <w:rsid w:val="00AB3C3E"/>
    <w:rsid w:val="00AC08E6"/>
    <w:rsid w:val="00B76897"/>
    <w:rsid w:val="00C3031E"/>
    <w:rsid w:val="00CB11FD"/>
    <w:rsid w:val="00D96528"/>
    <w:rsid w:val="00DA7D7B"/>
    <w:rsid w:val="00DB49D4"/>
    <w:rsid w:val="00DE412A"/>
    <w:rsid w:val="00DF4F3A"/>
    <w:rsid w:val="00E70C72"/>
    <w:rsid w:val="00FA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1274</Characters>
  <Application>Microsoft Office Word</Application>
  <DocSecurity>0</DocSecurity>
  <Lines>38</Lines>
  <Paragraphs>1</Paragraphs>
  <ScaleCrop>false</ScaleCrop>
  <Company>UralSOFT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36</cp:revision>
  <dcterms:created xsi:type="dcterms:W3CDTF">2019-02-18T13:12:00Z</dcterms:created>
  <dcterms:modified xsi:type="dcterms:W3CDTF">2019-02-21T11:05:00Z</dcterms:modified>
</cp:coreProperties>
</file>