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2C9D" w:rsidRDefault="001B2C9D" w:rsidP="009F5C60">
      <w:pPr>
        <w:spacing w:after="0"/>
        <w:rPr>
          <w:rStyle w:val="a3"/>
          <w:rFonts w:ascii="Arial" w:hAnsi="Arial" w:cs="Arial"/>
          <w:color w:val="000080"/>
          <w:shd w:val="clear" w:color="auto" w:fill="FFFFFF"/>
        </w:rPr>
      </w:pPr>
      <w:bookmarkStart w:id="0" w:name="OLE_LINK1"/>
    </w:p>
    <w:p w:rsidR="00913D44" w:rsidRPr="00754146" w:rsidRDefault="001B2C9D" w:rsidP="009F5C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  <w:r>
        <w:rPr>
          <w:rStyle w:val="a3"/>
          <w:rFonts w:ascii="Arial" w:hAnsi="Arial" w:cs="Arial"/>
          <w:color w:val="000080"/>
          <w:shd w:val="clear" w:color="auto" w:fill="FFFFFF"/>
        </w:rPr>
        <w:t>Для граждан Украины виза на Мальдивы оформляется по прибытию в аэропорту Мале.</w:t>
      </w:r>
      <w:bookmarkEnd w:id="0"/>
      <w:r>
        <w:rPr>
          <w:rStyle w:val="a3"/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Срок действия визы – 30 дней с момента въезда. Получение визы бесплатно.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Для прохождения паспортного контроля необходимо предъявить:</w:t>
      </w:r>
      <w:r>
        <w:rPr>
          <w:rFonts w:ascii="Arial" w:hAnsi="Arial" w:cs="Arial"/>
          <w:color w:val="000080"/>
          <w:shd w:val="clear" w:color="auto" w:fill="FFFFFF"/>
        </w:rPr>
        <w:br/>
        <w:t>1. заграничный паспорт (действующий не менее 6 месяцев со дня въезда на территорию Мальдивских островов);</w:t>
      </w:r>
      <w:r>
        <w:rPr>
          <w:rFonts w:ascii="Arial" w:hAnsi="Arial" w:cs="Arial"/>
          <w:color w:val="000080"/>
          <w:shd w:val="clear" w:color="auto" w:fill="FFFFFF"/>
        </w:rPr>
        <w:br/>
        <w:t>2. билеты в обе стороны;</w:t>
      </w:r>
      <w:r>
        <w:rPr>
          <w:rFonts w:ascii="Arial" w:hAnsi="Arial" w:cs="Arial"/>
          <w:color w:val="000080"/>
          <w:shd w:val="clear" w:color="auto" w:fill="FFFFFF"/>
        </w:rPr>
        <w:br/>
        <w:t>3. туристический ваучер;</w:t>
      </w:r>
      <w:r>
        <w:rPr>
          <w:rFonts w:ascii="Arial" w:hAnsi="Arial" w:cs="Arial"/>
          <w:color w:val="000080"/>
          <w:shd w:val="clear" w:color="auto" w:fill="FFFFFF"/>
        </w:rPr>
        <w:br/>
        <w:t>4. полис медицинского страхования.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Запрещен категорически ввоз:</w:t>
      </w:r>
      <w:r>
        <w:rPr>
          <w:rFonts w:ascii="Arial" w:hAnsi="Arial" w:cs="Arial"/>
          <w:color w:val="000080"/>
          <w:shd w:val="clear" w:color="auto" w:fill="FFFFFF"/>
        </w:rPr>
        <w:br/>
        <w:t>1. любых наркотических веществ, включая психотропные;</w:t>
      </w:r>
      <w:r>
        <w:rPr>
          <w:rFonts w:ascii="Arial" w:hAnsi="Arial" w:cs="Arial"/>
          <w:color w:val="000080"/>
          <w:shd w:val="clear" w:color="auto" w:fill="FFFFFF"/>
        </w:rPr>
        <w:br/>
        <w:t>2. порнографических материалов, записанных для просмотра видеокассет с фильмами и т.д. </w:t>
      </w:r>
      <w:r>
        <w:rPr>
          <w:rFonts w:ascii="Arial" w:hAnsi="Arial" w:cs="Arial"/>
          <w:color w:val="000080"/>
          <w:shd w:val="clear" w:color="auto" w:fill="FFFFFF"/>
        </w:rPr>
        <w:br/>
        <w:t>3. антиисламской литературы;</w:t>
      </w:r>
      <w:r>
        <w:rPr>
          <w:rFonts w:ascii="Arial" w:hAnsi="Arial" w:cs="Arial"/>
          <w:color w:val="000080"/>
          <w:shd w:val="clear" w:color="auto" w:fill="FFFFFF"/>
        </w:rPr>
        <w:br/>
        <w:t>4. военной атрибутики;</w:t>
      </w:r>
      <w:r>
        <w:rPr>
          <w:rFonts w:ascii="Arial" w:hAnsi="Arial" w:cs="Arial"/>
          <w:color w:val="000080"/>
          <w:shd w:val="clear" w:color="auto" w:fill="FFFFFF"/>
        </w:rPr>
        <w:br/>
        <w:t>5. любых продуктов из свинины;</w:t>
      </w:r>
      <w:r>
        <w:rPr>
          <w:rFonts w:ascii="Arial" w:hAnsi="Arial" w:cs="Arial"/>
          <w:color w:val="000080"/>
          <w:shd w:val="clear" w:color="auto" w:fill="FFFFFF"/>
        </w:rPr>
        <w:br/>
        <w:t>6. алкоголя;</w:t>
      </w:r>
      <w:r>
        <w:rPr>
          <w:rFonts w:ascii="Arial" w:hAnsi="Arial" w:cs="Arial"/>
          <w:color w:val="000080"/>
          <w:shd w:val="clear" w:color="auto" w:fill="FFFFFF"/>
        </w:rPr>
        <w:br/>
        <w:t>7. животных;</w:t>
      </w:r>
      <w:r>
        <w:rPr>
          <w:rFonts w:ascii="Arial" w:hAnsi="Arial" w:cs="Arial"/>
          <w:color w:val="000080"/>
          <w:shd w:val="clear" w:color="auto" w:fill="FFFFFF"/>
        </w:rPr>
        <w:br/>
        <w:t>8. пороха/взрывчатых веществ/огнестрельного оружия/колющих, режущих предметов и оружия для подводной охоты.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ВНИМАНИЕ!</w:t>
      </w:r>
      <w:r>
        <w:rPr>
          <w:rFonts w:ascii="Arial" w:hAnsi="Arial" w:cs="Arial"/>
          <w:color w:val="000080"/>
          <w:shd w:val="clear" w:color="auto" w:fill="FFFFFF"/>
        </w:rPr>
        <w:t> В соответствии с законами Мальдивской республики и правилами, установленными в отелях, строго запрещается:</w:t>
      </w:r>
      <w:r>
        <w:rPr>
          <w:rFonts w:ascii="Arial" w:hAnsi="Arial" w:cs="Arial"/>
          <w:color w:val="454545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1. ломать, рвать живые и мертвые кораллы в океане и вблизи берега повреждать раковины и поднимать их на поверхность;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2. ловить рыбу вблизи островов - для этой цели в отелях организуются рыбалки, как на обычную, так и на крупную непромысловую рыбу;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3. категорически запрещена подводная охота;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4. бросать пустые банки, бутылки из жести, стекла и пластика и другой мусор на островах;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>5. запрещается посещение столицы Мале и островов, где живут местные жители, в пляжной одежде; рекомендуется надевать вещи, закрывающие тело от плеча до колена;</w:t>
      </w:r>
      <w:r>
        <w:rPr>
          <w:rFonts w:ascii="Arial" w:hAnsi="Arial" w:cs="Arial"/>
          <w:color w:val="454545"/>
          <w:sz w:val="18"/>
          <w:szCs w:val="18"/>
        </w:rPr>
        <w:br/>
      </w:r>
      <w:r>
        <w:rPr>
          <w:rFonts w:ascii="Arial" w:hAnsi="Arial" w:cs="Arial"/>
          <w:color w:val="000080"/>
          <w:shd w:val="clear" w:color="auto" w:fill="FFFFFF"/>
        </w:rPr>
        <w:t xml:space="preserve">6. нудизм и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топлес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запрещены законом - за нарушение взимаются штрафы.</w:t>
      </w:r>
      <w:r>
        <w:rPr>
          <w:rFonts w:ascii="Arial" w:hAnsi="Arial" w:cs="Arial"/>
          <w:color w:val="000080"/>
          <w:shd w:val="clear" w:color="auto" w:fill="FFFFFF"/>
        </w:rPr>
        <w:br/>
        <w:t> </w:t>
      </w:r>
      <w:r>
        <w:rPr>
          <w:rFonts w:ascii="Arial" w:hAnsi="Arial" w:cs="Arial"/>
          <w:color w:val="000080"/>
          <w:shd w:val="clear" w:color="auto" w:fill="FFFFFF"/>
        </w:rPr>
        <w:br/>
      </w:r>
      <w:r>
        <w:rPr>
          <w:rStyle w:val="a3"/>
          <w:rFonts w:ascii="Arial" w:hAnsi="Arial" w:cs="Arial"/>
          <w:color w:val="000080"/>
          <w:shd w:val="clear" w:color="auto" w:fill="FFFFFF"/>
        </w:rPr>
        <w:t>Посольства Украины на Мальдивских островах нет, интересы Украины представляет посольство Индии по адресу:</w:t>
      </w:r>
      <w:r>
        <w:rPr>
          <w:rFonts w:ascii="Arial" w:hAnsi="Arial" w:cs="Arial"/>
          <w:color w:val="000080"/>
          <w:shd w:val="clear" w:color="auto" w:fill="FFFFFF"/>
        </w:rPr>
        <w:br/>
        <w:t xml:space="preserve">110 057, Индия, г. Нью-Дели,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Васант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Вихар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, E-1/8 </w:t>
      </w:r>
      <w:r>
        <w:rPr>
          <w:rFonts w:ascii="Arial" w:hAnsi="Arial" w:cs="Arial"/>
          <w:color w:val="000080"/>
          <w:shd w:val="clear" w:color="auto" w:fill="FFFFFF"/>
        </w:rPr>
        <w:br/>
        <w:t>Тел.: (8 10 9111) 2614 60 41, (8 10 9111) 2614 60 42 </w:t>
      </w:r>
      <w:r>
        <w:rPr>
          <w:rFonts w:ascii="Arial" w:hAnsi="Arial" w:cs="Arial"/>
          <w:color w:val="000080"/>
          <w:shd w:val="clear" w:color="auto" w:fill="FFFFFF"/>
        </w:rPr>
        <w:br/>
        <w:t>Факс: (8 10 9111) 2614 60 43. </w:t>
      </w:r>
      <w:r>
        <w:rPr>
          <w:rFonts w:ascii="Arial" w:hAnsi="Arial" w:cs="Arial"/>
          <w:color w:val="000080"/>
          <w:shd w:val="clear" w:color="auto" w:fill="FFFFFF"/>
        </w:rPr>
        <w:br/>
        <w:t>E-</w:t>
      </w:r>
      <w:proofErr w:type="spellStart"/>
      <w:r>
        <w:rPr>
          <w:rFonts w:ascii="Arial" w:hAnsi="Arial" w:cs="Arial"/>
          <w:color w:val="000080"/>
          <w:shd w:val="clear" w:color="auto" w:fill="FFFFFF"/>
        </w:rPr>
        <w:t>mail</w:t>
      </w:r>
      <w:proofErr w:type="spellEnd"/>
      <w:r>
        <w:rPr>
          <w:rFonts w:ascii="Arial" w:hAnsi="Arial" w:cs="Arial"/>
          <w:color w:val="000080"/>
          <w:shd w:val="clear" w:color="auto" w:fill="FFFFFF"/>
        </w:rPr>
        <w:t>: </w:t>
      </w:r>
      <w:hyperlink r:id="rId7" w:history="1">
        <w:r>
          <w:rPr>
            <w:rStyle w:val="a5"/>
            <w:rFonts w:ascii="Arial" w:hAnsi="Arial" w:cs="Arial"/>
            <w:shd w:val="clear" w:color="auto" w:fill="FFFFFF"/>
          </w:rPr>
          <w:t>emb_in@mfa.gov.ua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</w:rPr>
        <w:br/>
        <w:t>Веб-сайт: </w:t>
      </w:r>
      <w:hyperlink r:id="rId8" w:history="1">
        <w:r>
          <w:rPr>
            <w:rStyle w:val="a5"/>
            <w:rFonts w:ascii="Arial" w:hAnsi="Arial" w:cs="Arial"/>
            <w:shd w:val="clear" w:color="auto" w:fill="FFFFFF"/>
          </w:rPr>
          <w:t>http://www.mfa.gov.ua/india/</w:t>
        </w:r>
      </w:hyperlink>
      <w:r>
        <w:rPr>
          <w:rFonts w:ascii="Arial" w:hAnsi="Arial" w:cs="Arial"/>
          <w:color w:val="000080"/>
          <w:shd w:val="clear" w:color="auto" w:fill="FFFFFF"/>
        </w:rPr>
        <w:t> </w:t>
      </w:r>
      <w:r>
        <w:rPr>
          <w:rFonts w:ascii="Arial" w:hAnsi="Arial" w:cs="Arial"/>
          <w:color w:val="000080"/>
          <w:shd w:val="clear" w:color="auto" w:fill="FFFFFF"/>
          <w:lang w:val="en-US"/>
        </w:rPr>
        <w:t>  </w:t>
      </w:r>
    </w:p>
    <w:sectPr w:rsidR="00913D44" w:rsidRPr="0075414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445" w:rsidRDefault="00300445" w:rsidP="00DB49D4">
      <w:pPr>
        <w:spacing w:after="0" w:line="240" w:lineRule="auto"/>
      </w:pPr>
      <w:r>
        <w:separator/>
      </w:r>
    </w:p>
  </w:endnote>
  <w:endnote w:type="continuationSeparator" w:id="0">
    <w:p w:rsidR="00300445" w:rsidRDefault="00300445" w:rsidP="00DB49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 w:rsidP="00DB49D4">
    <w:pPr>
      <w:pStyle w:val="a8"/>
      <w:jc w:val="center"/>
    </w:pPr>
    <w:r>
      <w:rPr>
        <w:color w:val="000080"/>
        <w:sz w:val="18"/>
      </w:rPr>
      <w:t xml:space="preserve">ПП «Центр </w:t>
    </w:r>
    <w:proofErr w:type="spellStart"/>
    <w:r>
      <w:rPr>
        <w:color w:val="000080"/>
        <w:sz w:val="18"/>
      </w:rPr>
      <w:t>оздоровлення</w:t>
    </w:r>
    <w:proofErr w:type="spellEnd"/>
    <w:r>
      <w:rPr>
        <w:color w:val="000080"/>
        <w:sz w:val="18"/>
      </w:rPr>
      <w:t xml:space="preserve">», </w:t>
    </w:r>
    <w:proofErr w:type="spellStart"/>
    <w:r>
      <w:rPr>
        <w:color w:val="000080"/>
        <w:sz w:val="18"/>
      </w:rPr>
      <w:t>ліц</w:t>
    </w:r>
    <w:proofErr w:type="spellEnd"/>
    <w:r>
      <w:rPr>
        <w:color w:val="000080"/>
        <w:sz w:val="18"/>
      </w:rPr>
      <w:t xml:space="preserve">. на </w:t>
    </w:r>
    <w:proofErr w:type="spellStart"/>
    <w:r>
      <w:rPr>
        <w:color w:val="000080"/>
        <w:sz w:val="18"/>
      </w:rPr>
      <w:t>туроператорську</w:t>
    </w:r>
    <w:proofErr w:type="spellEnd"/>
    <w:r>
      <w:rPr>
        <w:color w:val="000080"/>
        <w:sz w:val="18"/>
      </w:rPr>
      <w:t xml:space="preserve"> д</w:t>
    </w:r>
    <w:r>
      <w:rPr>
        <w:color w:val="000080"/>
        <w:sz w:val="18"/>
        <w:lang w:val="uk-UA"/>
      </w:rPr>
      <w:t>і</w:t>
    </w:r>
    <w:proofErr w:type="spellStart"/>
    <w:r>
      <w:rPr>
        <w:color w:val="000080"/>
        <w:sz w:val="18"/>
      </w:rPr>
      <w:t>яльність</w:t>
    </w:r>
    <w:proofErr w:type="spellEnd"/>
    <w:r>
      <w:rPr>
        <w:color w:val="000080"/>
        <w:sz w:val="18"/>
      </w:rPr>
      <w:t xml:space="preserve"> АВ №566150 от 15.10.2010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445" w:rsidRDefault="00300445" w:rsidP="00DB49D4">
      <w:pPr>
        <w:spacing w:after="0" w:line="240" w:lineRule="auto"/>
      </w:pPr>
      <w:r>
        <w:separator/>
      </w:r>
    </w:p>
  </w:footnote>
  <w:footnote w:type="continuationSeparator" w:id="0">
    <w:p w:rsidR="00300445" w:rsidRDefault="00300445" w:rsidP="00DB49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49D4" w:rsidRDefault="00DB49D4">
    <w:pPr>
      <w:pStyle w:val="a6"/>
    </w:pPr>
    <w:r w:rsidRPr="00CF3E9E">
      <w:rPr>
        <w:noProof/>
        <w:lang w:eastAsia="ru-RU"/>
      </w:rPr>
      <w:drawing>
        <wp:inline distT="0" distB="0" distL="0" distR="0">
          <wp:extent cx="5938278" cy="984250"/>
          <wp:effectExtent l="0" t="0" r="5715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7898" cy="9858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E500A"/>
    <w:multiLevelType w:val="multilevel"/>
    <w:tmpl w:val="CE007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9C4423C"/>
    <w:multiLevelType w:val="multilevel"/>
    <w:tmpl w:val="5FA48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2DE77D6"/>
    <w:multiLevelType w:val="multilevel"/>
    <w:tmpl w:val="63CCF1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FC1C4A"/>
    <w:multiLevelType w:val="multilevel"/>
    <w:tmpl w:val="181E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894762F"/>
    <w:multiLevelType w:val="multilevel"/>
    <w:tmpl w:val="6F627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CB566D5"/>
    <w:multiLevelType w:val="multilevel"/>
    <w:tmpl w:val="8D94F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B23A45"/>
    <w:multiLevelType w:val="multilevel"/>
    <w:tmpl w:val="7708CC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5EB4181"/>
    <w:multiLevelType w:val="multilevel"/>
    <w:tmpl w:val="58B0C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6187BD8"/>
    <w:multiLevelType w:val="multilevel"/>
    <w:tmpl w:val="BB484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69A6F96"/>
    <w:multiLevelType w:val="multilevel"/>
    <w:tmpl w:val="1D3A80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56B689A"/>
    <w:multiLevelType w:val="multilevel"/>
    <w:tmpl w:val="52F4D7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5F3164"/>
    <w:multiLevelType w:val="multilevel"/>
    <w:tmpl w:val="F0E406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94E01A6"/>
    <w:multiLevelType w:val="multilevel"/>
    <w:tmpl w:val="E17284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05220E7"/>
    <w:multiLevelType w:val="multilevel"/>
    <w:tmpl w:val="DC461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17C5428"/>
    <w:multiLevelType w:val="multilevel"/>
    <w:tmpl w:val="B9347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9BF2B99"/>
    <w:multiLevelType w:val="multilevel"/>
    <w:tmpl w:val="754C4F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E467F71"/>
    <w:multiLevelType w:val="multilevel"/>
    <w:tmpl w:val="C5FCE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5DA3826"/>
    <w:multiLevelType w:val="multilevel"/>
    <w:tmpl w:val="90C6A3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D954AA4"/>
    <w:multiLevelType w:val="multilevel"/>
    <w:tmpl w:val="8A16F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19479CF"/>
    <w:multiLevelType w:val="multilevel"/>
    <w:tmpl w:val="B8C274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72A4777"/>
    <w:multiLevelType w:val="multilevel"/>
    <w:tmpl w:val="C3E249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CA5DF0"/>
    <w:multiLevelType w:val="multilevel"/>
    <w:tmpl w:val="3062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4"/>
  </w:num>
  <w:num w:numId="3">
    <w:abstractNumId w:val="2"/>
  </w:num>
  <w:num w:numId="4">
    <w:abstractNumId w:val="18"/>
  </w:num>
  <w:num w:numId="5">
    <w:abstractNumId w:val="3"/>
  </w:num>
  <w:num w:numId="6">
    <w:abstractNumId w:val="13"/>
  </w:num>
  <w:num w:numId="7">
    <w:abstractNumId w:val="11"/>
  </w:num>
  <w:num w:numId="8">
    <w:abstractNumId w:val="21"/>
  </w:num>
  <w:num w:numId="9">
    <w:abstractNumId w:val="0"/>
  </w:num>
  <w:num w:numId="10">
    <w:abstractNumId w:val="14"/>
  </w:num>
  <w:num w:numId="11">
    <w:abstractNumId w:val="10"/>
  </w:num>
  <w:num w:numId="12">
    <w:abstractNumId w:val="9"/>
  </w:num>
  <w:num w:numId="13">
    <w:abstractNumId w:val="1"/>
  </w:num>
  <w:num w:numId="14">
    <w:abstractNumId w:val="19"/>
  </w:num>
  <w:num w:numId="15">
    <w:abstractNumId w:val="15"/>
  </w:num>
  <w:num w:numId="16">
    <w:abstractNumId w:val="7"/>
  </w:num>
  <w:num w:numId="17">
    <w:abstractNumId w:val="8"/>
  </w:num>
  <w:num w:numId="18">
    <w:abstractNumId w:val="5"/>
  </w:num>
  <w:num w:numId="19">
    <w:abstractNumId w:val="6"/>
  </w:num>
  <w:num w:numId="20">
    <w:abstractNumId w:val="12"/>
  </w:num>
  <w:num w:numId="21">
    <w:abstractNumId w:val="17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12A"/>
    <w:rsid w:val="00063B43"/>
    <w:rsid w:val="0006785A"/>
    <w:rsid w:val="000931AF"/>
    <w:rsid w:val="000E339C"/>
    <w:rsid w:val="00141002"/>
    <w:rsid w:val="001B2C9D"/>
    <w:rsid w:val="00256863"/>
    <w:rsid w:val="002F3233"/>
    <w:rsid w:val="00300445"/>
    <w:rsid w:val="00322692"/>
    <w:rsid w:val="00327D6E"/>
    <w:rsid w:val="00335A27"/>
    <w:rsid w:val="00357524"/>
    <w:rsid w:val="003D5A53"/>
    <w:rsid w:val="00401F4E"/>
    <w:rsid w:val="004A2F82"/>
    <w:rsid w:val="004F1223"/>
    <w:rsid w:val="0053769B"/>
    <w:rsid w:val="00574208"/>
    <w:rsid w:val="005D6BF6"/>
    <w:rsid w:val="006238ED"/>
    <w:rsid w:val="00625F54"/>
    <w:rsid w:val="006473E1"/>
    <w:rsid w:val="007107A7"/>
    <w:rsid w:val="007334BA"/>
    <w:rsid w:val="00754146"/>
    <w:rsid w:val="007C4DC4"/>
    <w:rsid w:val="0085411B"/>
    <w:rsid w:val="00861ADD"/>
    <w:rsid w:val="008629CE"/>
    <w:rsid w:val="00913D44"/>
    <w:rsid w:val="00917660"/>
    <w:rsid w:val="009238C9"/>
    <w:rsid w:val="009D5792"/>
    <w:rsid w:val="009F5C60"/>
    <w:rsid w:val="00A24D83"/>
    <w:rsid w:val="00A330A8"/>
    <w:rsid w:val="00AB3C3E"/>
    <w:rsid w:val="00AC08E6"/>
    <w:rsid w:val="00AE34EC"/>
    <w:rsid w:val="00B6226A"/>
    <w:rsid w:val="00B76897"/>
    <w:rsid w:val="00B902C0"/>
    <w:rsid w:val="00C3031E"/>
    <w:rsid w:val="00CB11FD"/>
    <w:rsid w:val="00CE2EDD"/>
    <w:rsid w:val="00D96528"/>
    <w:rsid w:val="00DA7D7B"/>
    <w:rsid w:val="00DB2B19"/>
    <w:rsid w:val="00DB49D4"/>
    <w:rsid w:val="00DE412A"/>
    <w:rsid w:val="00DF4F3A"/>
    <w:rsid w:val="00E70C72"/>
    <w:rsid w:val="00F07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C05EDB9-75D0-4657-AD41-EE40F0B93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678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B49D4"/>
    <w:rPr>
      <w:b/>
      <w:bCs/>
    </w:rPr>
  </w:style>
  <w:style w:type="character" w:styleId="a4">
    <w:name w:val="Emphasis"/>
    <w:basedOn w:val="a0"/>
    <w:uiPriority w:val="20"/>
    <w:qFormat/>
    <w:rsid w:val="00DB49D4"/>
    <w:rPr>
      <w:i/>
      <w:iCs/>
    </w:rPr>
  </w:style>
  <w:style w:type="character" w:styleId="a5">
    <w:name w:val="Hyperlink"/>
    <w:basedOn w:val="a0"/>
    <w:uiPriority w:val="99"/>
    <w:semiHidden/>
    <w:unhideWhenUsed/>
    <w:rsid w:val="00DB49D4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ій колонтитул Знак"/>
    <w:basedOn w:val="a0"/>
    <w:link w:val="a6"/>
    <w:uiPriority w:val="99"/>
    <w:rsid w:val="00DB49D4"/>
  </w:style>
  <w:style w:type="paragraph" w:styleId="a8">
    <w:name w:val="footer"/>
    <w:basedOn w:val="a"/>
    <w:link w:val="a9"/>
    <w:unhideWhenUsed/>
    <w:rsid w:val="00DB49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ій колонтитул Знак"/>
    <w:basedOn w:val="a0"/>
    <w:link w:val="a8"/>
    <w:uiPriority w:val="99"/>
    <w:rsid w:val="00DB49D4"/>
  </w:style>
  <w:style w:type="character" w:customStyle="1" w:styleId="20">
    <w:name w:val="Заголовок 2 Знак"/>
    <w:basedOn w:val="a0"/>
    <w:link w:val="2"/>
    <w:uiPriority w:val="9"/>
    <w:rsid w:val="000678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a">
    <w:name w:val="Normal (Web)"/>
    <w:basedOn w:val="a"/>
    <w:uiPriority w:val="99"/>
    <w:unhideWhenUsed/>
    <w:rsid w:val="000678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5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a.gov.ua/india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mb_in@mfa.gov.ua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E1E1E1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288</Words>
  <Characters>1644</Characters>
  <Application>Microsoft Office Word</Application>
  <DocSecurity>0</DocSecurity>
  <Lines>13</Lines>
  <Paragraphs>3</Paragraphs>
  <ScaleCrop>false</ScaleCrop>
  <Company>UralSOFT</Company>
  <LinksUpToDate>false</LinksUpToDate>
  <CharactersWithSpaces>1929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Руслан</dc:creator>
  <cp:keywords/>
  <dc:description/>
  <cp:lastModifiedBy>Руслан</cp:lastModifiedBy>
  <cp:revision>52</cp:revision>
  <dcterms:created xsi:type="dcterms:W3CDTF">2019-02-18T13:12:00Z</dcterms:created>
  <dcterms:modified xsi:type="dcterms:W3CDTF">2019-02-22T12:37:00Z</dcterms:modified>
</cp:coreProperties>
</file>