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E1" w:rsidRDefault="006473E1" w:rsidP="00754146">
      <w:pPr>
        <w:spacing w:after="0"/>
        <w:rPr>
          <w:rFonts w:ascii="Arial" w:hAnsi="Arial" w:cs="Arial"/>
          <w:color w:val="333399"/>
        </w:rPr>
      </w:pPr>
    </w:p>
    <w:p w:rsidR="00913D44" w:rsidRPr="00754146" w:rsidRDefault="006473E1" w:rsidP="00754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99"/>
        </w:rPr>
        <w:t>Гражданам Украины для въезда в Венесуэлу </w:t>
      </w:r>
      <w:r>
        <w:rPr>
          <w:rStyle w:val="a3"/>
          <w:rFonts w:ascii="Arial" w:hAnsi="Arial" w:cs="Arial"/>
          <w:color w:val="333399"/>
        </w:rPr>
        <w:t>требуется виза</w:t>
      </w:r>
      <w:r>
        <w:rPr>
          <w:rFonts w:ascii="Arial" w:hAnsi="Arial" w:cs="Arial"/>
          <w:color w:val="333399"/>
        </w:rPr>
        <w:t>, которую необходимо оформлять заранее в посольстве Венесуэлы в Москве.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Документы в консульский отдел посольства Венесуэлы в Москве </w:t>
      </w:r>
      <w:r>
        <w:rPr>
          <w:rStyle w:val="a4"/>
          <w:rFonts w:ascii="Arial" w:hAnsi="Arial" w:cs="Arial"/>
          <w:b/>
          <w:bCs/>
          <w:color w:val="333399"/>
        </w:rPr>
        <w:t>можно подать лично либо через доверенное лицо</w:t>
      </w:r>
      <w:r>
        <w:rPr>
          <w:rFonts w:ascii="Arial" w:hAnsi="Arial" w:cs="Arial"/>
          <w:color w:val="333399"/>
        </w:rPr>
        <w:t xml:space="preserve"> (требуется простая доверенность от владельца паспорта) или турагентство. Прием граждан по консульским вопросам осуществляется с понедельника по четверг с 10:00 до </w:t>
      </w:r>
      <w:proofErr w:type="gramStart"/>
      <w:r>
        <w:rPr>
          <w:rFonts w:ascii="Arial" w:hAnsi="Arial" w:cs="Arial"/>
          <w:color w:val="333399"/>
        </w:rPr>
        <w:t>12:00.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  <w:u w:val="single"/>
        </w:rPr>
        <w:t>Стандартный</w:t>
      </w:r>
      <w:proofErr w:type="gramEnd"/>
      <w:r>
        <w:rPr>
          <w:rStyle w:val="a4"/>
          <w:rFonts w:ascii="Arial" w:hAnsi="Arial" w:cs="Arial"/>
          <w:color w:val="333399"/>
          <w:u w:val="single"/>
        </w:rPr>
        <w:t xml:space="preserve"> срок оформления туристической и транзитной визы - 10 - 15 дней после подачи документов</w:t>
      </w:r>
      <w:r>
        <w:rPr>
          <w:rFonts w:ascii="Arial" w:hAnsi="Arial" w:cs="Arial"/>
          <w:color w:val="333399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333399"/>
        </w:rPr>
        <w:t>Туристическая виза</w:t>
      </w:r>
      <w:r>
        <w:rPr>
          <w:rFonts w:ascii="Arial" w:hAnsi="Arial" w:cs="Arial"/>
          <w:color w:val="333399"/>
        </w:rPr>
        <w:t> выдается сроком действия один год, является многократной и позволяет находиться в стране до 90 дней. Транзитная виза выдается сроком действия один год, является многократной и позволяет находиться в стране не более 72 часов за каждый въезд.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По усмотрению Министерства внутренних дел и юстиции Венесуэлы </w:t>
      </w:r>
      <w:r>
        <w:rPr>
          <w:rStyle w:val="a4"/>
          <w:rFonts w:ascii="Arial" w:hAnsi="Arial" w:cs="Arial"/>
          <w:color w:val="333399"/>
          <w:u w:val="single"/>
        </w:rPr>
        <w:t>виза может быть продлена на тот же период</w:t>
      </w:r>
      <w:r>
        <w:rPr>
          <w:rFonts w:ascii="Arial" w:hAnsi="Arial" w:cs="Arial"/>
          <w:color w:val="333399"/>
        </w:rPr>
        <w:t>. По истечении второго срока турист должен покинуть страну во избежание депортации.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Необходимые документы: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</w:t>
      </w:r>
      <w:r>
        <w:rPr>
          <w:rFonts w:ascii="Arial" w:hAnsi="Arial" w:cs="Arial"/>
          <w:color w:val="333399"/>
        </w:rPr>
        <w:t xml:space="preserve">. Заполнить печатным шрифтом анкету запроса на выдачу визы, предоставляемую Консульским Отделом Посольства </w:t>
      </w:r>
      <w:proofErr w:type="spellStart"/>
      <w:r>
        <w:rPr>
          <w:rFonts w:ascii="Arial" w:hAnsi="Arial" w:cs="Arial"/>
          <w:color w:val="333399"/>
        </w:rPr>
        <w:t>Боливарианской</w:t>
      </w:r>
      <w:proofErr w:type="spellEnd"/>
      <w:r>
        <w:rPr>
          <w:rFonts w:ascii="Arial" w:hAnsi="Arial" w:cs="Arial"/>
          <w:color w:val="333399"/>
        </w:rPr>
        <w:t xml:space="preserve"> Республики Венесуэла в Российской Федерации: на английском и испанском языках или на русском языке.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</w:t>
      </w:r>
      <w:r>
        <w:rPr>
          <w:rFonts w:ascii="Arial" w:hAnsi="Arial" w:cs="Arial"/>
          <w:color w:val="333399"/>
        </w:rPr>
        <w:t>. Загранпаспорт, срок истечения действия которого должен быть не менее шести месяцев.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3. </w:t>
      </w:r>
      <w:r>
        <w:rPr>
          <w:rFonts w:ascii="Arial" w:hAnsi="Arial" w:cs="Arial"/>
          <w:color w:val="333399"/>
        </w:rPr>
        <w:t>Справка с места работы, в которой указывается должность, заработная плата, время работы в данной организации. Копия регистрационного свидетельства компании. В случае, если запрашивающий визу – школьник, необходимо предоставить справку из школы.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4.</w:t>
      </w:r>
      <w:r>
        <w:rPr>
          <w:rFonts w:ascii="Arial" w:hAnsi="Arial" w:cs="Arial"/>
          <w:color w:val="333399"/>
        </w:rPr>
        <w:t> Если едут по приглашению юридического либо физического лица в Венесуэле, необходимо предоставить приглашение, в котором должно быть указано имя, номер и копия удостоверения личности и адрес приглашающего лица / компании. В приглашении должно быть оговорено, что приглашающая сторона берет на себя все расходы на поездку, финансовое обеспечение, а также затраты на выезд приглашенного лица из страны. 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Внимание! Приглашение тоже должно быть направлено по факсу в Посольство.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5</w:t>
      </w:r>
      <w:r>
        <w:rPr>
          <w:rFonts w:ascii="Arial" w:hAnsi="Arial" w:cs="Arial"/>
          <w:color w:val="333399"/>
        </w:rPr>
        <w:t>. Выписка из банковского счета, с указанием даты открытия счета, номера счета и баланса.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6.</w:t>
      </w:r>
      <w:r>
        <w:rPr>
          <w:rFonts w:ascii="Arial" w:hAnsi="Arial" w:cs="Arial"/>
          <w:color w:val="333399"/>
        </w:rPr>
        <w:t> Документы, подтверждающие наличие недвижимого, коммерческого, торгового, промышленного имущества.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7.</w:t>
      </w:r>
      <w:r>
        <w:rPr>
          <w:rFonts w:ascii="Arial" w:hAnsi="Arial" w:cs="Arial"/>
          <w:color w:val="333399"/>
        </w:rPr>
        <w:t> Копия внутреннего паспорта с персональными данными (первая страница, страница с пропиской, семейное положение).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8.</w:t>
      </w:r>
      <w:r>
        <w:rPr>
          <w:rFonts w:ascii="Arial" w:hAnsi="Arial" w:cs="Arial"/>
          <w:color w:val="333399"/>
        </w:rPr>
        <w:t> Две (2) фотографии паспортного типа (3"x 4"), цветные, сделанные недавно.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9</w:t>
      </w:r>
      <w:r>
        <w:rPr>
          <w:rFonts w:ascii="Arial" w:hAnsi="Arial" w:cs="Arial"/>
          <w:color w:val="333399"/>
        </w:rPr>
        <w:t xml:space="preserve">. Депозитное извещение на сумму $30.00 (её эквивалент в рублях по курсу на день покупки). Бланк для депозита выдается Консульским Отделом Посольства </w:t>
      </w:r>
      <w:proofErr w:type="spellStart"/>
      <w:r>
        <w:rPr>
          <w:rFonts w:ascii="Arial" w:hAnsi="Arial" w:cs="Arial"/>
          <w:color w:val="333399"/>
        </w:rPr>
        <w:t>Боливарианской</w:t>
      </w:r>
      <w:proofErr w:type="spellEnd"/>
      <w:r>
        <w:rPr>
          <w:rFonts w:ascii="Arial" w:hAnsi="Arial" w:cs="Arial"/>
          <w:color w:val="333399"/>
        </w:rPr>
        <w:t xml:space="preserve"> Республики Венесуэла в Российской Федерации после проверки всех необходимых документов.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10.</w:t>
      </w:r>
      <w:r>
        <w:rPr>
          <w:rFonts w:ascii="Arial" w:hAnsi="Arial" w:cs="Arial"/>
          <w:color w:val="333399"/>
        </w:rPr>
        <w:t xml:space="preserve"> Оригинал и копия авиабилета туда и обратно, либо бронь авиабилета, в которой </w:t>
      </w:r>
      <w:r>
        <w:rPr>
          <w:rFonts w:ascii="Arial" w:hAnsi="Arial" w:cs="Arial"/>
          <w:color w:val="333399"/>
        </w:rPr>
        <w:lastRenderedPageBreak/>
        <w:t>должно указываться название авиакомпании, номер рейса и даты въезда и выезда из страны.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 xml:space="preserve">Посольство </w:t>
      </w:r>
      <w:proofErr w:type="spellStart"/>
      <w:r>
        <w:rPr>
          <w:rStyle w:val="a3"/>
          <w:rFonts w:ascii="Arial" w:hAnsi="Arial" w:cs="Arial"/>
          <w:color w:val="333399"/>
        </w:rPr>
        <w:t>Боливарианской</w:t>
      </w:r>
      <w:proofErr w:type="spellEnd"/>
      <w:r>
        <w:rPr>
          <w:rStyle w:val="a3"/>
          <w:rFonts w:ascii="Arial" w:hAnsi="Arial" w:cs="Arial"/>
          <w:color w:val="333399"/>
        </w:rPr>
        <w:t xml:space="preserve"> Республики Венесуэ</w:t>
      </w:r>
      <w:bookmarkStart w:id="0" w:name="_GoBack"/>
      <w:bookmarkEnd w:id="0"/>
      <w:r>
        <w:rPr>
          <w:rStyle w:val="a3"/>
          <w:rFonts w:ascii="Arial" w:hAnsi="Arial" w:cs="Arial"/>
          <w:color w:val="333399"/>
        </w:rPr>
        <w:t>ла в Украине</w:t>
      </w:r>
      <w:r>
        <w:rPr>
          <w:rFonts w:ascii="Arial" w:hAnsi="Arial" w:cs="Arial"/>
          <w:color w:val="333399"/>
        </w:rPr>
        <w:br/>
      </w:r>
      <w:proofErr w:type="spellStart"/>
      <w:r>
        <w:rPr>
          <w:rFonts w:ascii="Arial" w:hAnsi="Arial" w:cs="Arial"/>
          <w:color w:val="333399"/>
        </w:rPr>
        <w:t>пров</w:t>
      </w:r>
      <w:proofErr w:type="spellEnd"/>
      <w:r>
        <w:rPr>
          <w:rFonts w:ascii="Arial" w:hAnsi="Arial" w:cs="Arial"/>
          <w:color w:val="333399"/>
        </w:rPr>
        <w:t>. Каретный 13/15, г. Москва</w:t>
      </w:r>
      <w:r>
        <w:rPr>
          <w:rFonts w:ascii="Arial" w:hAnsi="Arial" w:cs="Arial"/>
          <w:color w:val="333399"/>
        </w:rPr>
        <w:br/>
        <w:t>Тел.: +7 495 699-95-61</w:t>
      </w:r>
      <w:r>
        <w:rPr>
          <w:rFonts w:ascii="Arial" w:hAnsi="Arial" w:cs="Arial"/>
          <w:color w:val="333399"/>
        </w:rPr>
        <w:br/>
        <w:t>Факс: +7 495 956-61-08</w:t>
      </w:r>
      <w:r>
        <w:rPr>
          <w:rFonts w:ascii="Arial" w:hAnsi="Arial" w:cs="Arial"/>
          <w:color w:val="333399"/>
        </w:rPr>
        <w:br/>
        <w:t>Е-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 info@wmbaven.ru, embaven@embaven.ru</w:t>
      </w:r>
      <w:r>
        <w:rPr>
          <w:rFonts w:ascii="Arial" w:hAnsi="Arial" w:cs="Arial"/>
          <w:color w:val="333399"/>
        </w:rPr>
        <w:br/>
      </w:r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92" w:rsidRDefault="009D5792" w:rsidP="00DB49D4">
      <w:pPr>
        <w:spacing w:after="0" w:line="240" w:lineRule="auto"/>
      </w:pPr>
      <w:r>
        <w:separator/>
      </w:r>
    </w:p>
  </w:endnote>
  <w:endnote w:type="continuationSeparator" w:id="0">
    <w:p w:rsidR="009D5792" w:rsidRDefault="009D5792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92" w:rsidRDefault="009D5792" w:rsidP="00DB49D4">
      <w:pPr>
        <w:spacing w:after="0" w:line="240" w:lineRule="auto"/>
      </w:pPr>
      <w:r>
        <w:separator/>
      </w:r>
    </w:p>
  </w:footnote>
  <w:footnote w:type="continuationSeparator" w:id="0">
    <w:p w:rsidR="009D5792" w:rsidRDefault="009D5792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D5792"/>
    <w:rsid w:val="00A330A8"/>
    <w:rsid w:val="00AB3C3E"/>
    <w:rsid w:val="00AC08E6"/>
    <w:rsid w:val="00B76897"/>
    <w:rsid w:val="00C3031E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2587</Characters>
  <Application>Microsoft Office Word</Application>
  <DocSecurity>0</DocSecurity>
  <Lines>58</Lines>
  <Paragraphs>0</Paragraphs>
  <ScaleCrop>false</ScaleCrop>
  <Company>UralSOFT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32</cp:revision>
  <dcterms:created xsi:type="dcterms:W3CDTF">2019-02-18T13:12:00Z</dcterms:created>
  <dcterms:modified xsi:type="dcterms:W3CDTF">2019-02-21T10:51:00Z</dcterms:modified>
</cp:coreProperties>
</file>