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4" w:rsidRDefault="00DB49D4">
      <w:pPr>
        <w:rPr>
          <w:rFonts w:ascii="Arial" w:hAnsi="Arial" w:cs="Arial"/>
          <w:color w:val="333399"/>
        </w:rPr>
      </w:pPr>
    </w:p>
    <w:p w:rsidR="00DB49D4" w:rsidRDefault="00DB49D4" w:rsidP="00DB49D4">
      <w:pPr>
        <w:spacing w:after="0" w:line="240" w:lineRule="auto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333399"/>
        </w:rPr>
        <w:t>Для въезда граждан Украины в Республику Азербайджан </w:t>
      </w:r>
      <w:r>
        <w:rPr>
          <w:rStyle w:val="a3"/>
          <w:rFonts w:ascii="Arial" w:hAnsi="Arial" w:cs="Arial"/>
          <w:color w:val="333399"/>
        </w:rPr>
        <w:t>оформления визы не требуется.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  <w:t>Въезд в Азербайджан гражданина Украины осуществляется по действующему загранпаспорту, независимо от типа паспорта (обычный или биометрический, срок действия паспорта не менее 3-х месяцев от запланированной даты возвращения в Украину).</w:t>
      </w:r>
    </w:p>
    <w:p w:rsidR="00913D44" w:rsidRPr="00DB49D4" w:rsidRDefault="00DB49D4" w:rsidP="00DB49D4">
      <w:pPr>
        <w:spacing w:after="0" w:line="240" w:lineRule="auto"/>
        <w:rPr>
          <w:rFonts w:ascii="Verdana" w:hAnsi="Verdana"/>
          <w:color w:val="000000"/>
          <w:sz w:val="15"/>
          <w:szCs w:val="15"/>
        </w:rPr>
      </w:pPr>
      <w:bookmarkStart w:id="0" w:name="_GoBack"/>
      <w:bookmarkEnd w:id="0"/>
      <w:r>
        <w:rPr>
          <w:rFonts w:ascii="Arial" w:hAnsi="Arial" w:cs="Arial"/>
          <w:color w:val="333399"/>
        </w:rPr>
        <w:br/>
        <w:t>Разрешенный срок пребывания в стране - до 90 суток за полгода, с момента первого пересечения границы страны. Но при пребывании более 10 суток необходима регистрация в миграционной службе (данные подаются принимающей стороной, услуга бесплатная).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333399"/>
          <w:u w:val="single"/>
        </w:rPr>
        <w:t>Оформление медицинской страховки обязательно,</w:t>
      </w:r>
      <w:r>
        <w:rPr>
          <w:rFonts w:ascii="Arial" w:hAnsi="Arial" w:cs="Arial"/>
          <w:color w:val="333399"/>
        </w:rPr>
        <w:t> поскольку гражданин Украины не имеет права вылетать из страны без страховки.</w:t>
      </w:r>
      <w:r>
        <w:rPr>
          <w:rFonts w:ascii="Arial" w:hAnsi="Arial" w:cs="Arial"/>
          <w:color w:val="333399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4"/>
          <w:rFonts w:ascii="Arial" w:hAnsi="Arial" w:cs="Arial"/>
          <w:color w:val="333399"/>
        </w:rPr>
        <w:t>Какие документы необходимы для пересечения границы с несовершеннолетними детьми?</w:t>
      </w:r>
      <w:r>
        <w:rPr>
          <w:rFonts w:ascii="Arial" w:hAnsi="Arial" w:cs="Arial"/>
          <w:color w:val="333399"/>
        </w:rPr>
        <w:t> </w:t>
      </w:r>
      <w:r>
        <w:rPr>
          <w:rFonts w:ascii="Arial" w:hAnsi="Arial" w:cs="Arial"/>
          <w:color w:val="333399"/>
        </w:rPr>
        <w:br/>
        <w:t>Для пересечения границы несовершеннолетними детьми необходимы </w:t>
      </w:r>
      <w:r>
        <w:rPr>
          <w:rStyle w:val="a3"/>
          <w:rFonts w:ascii="Arial" w:hAnsi="Arial" w:cs="Arial"/>
          <w:i/>
          <w:iCs/>
          <w:color w:val="333399"/>
        </w:rPr>
        <w:t>оригинал свидетельства о рождении ребенка</w:t>
      </w:r>
      <w:r>
        <w:rPr>
          <w:rFonts w:ascii="Arial" w:hAnsi="Arial" w:cs="Arial"/>
          <w:color w:val="333399"/>
        </w:rPr>
        <w:t> и в случае выезда с одним из родителей, в сопровождении другого лица или самостоятельно - </w:t>
      </w:r>
      <w:r>
        <w:rPr>
          <w:rStyle w:val="a3"/>
          <w:rFonts w:ascii="Arial" w:hAnsi="Arial" w:cs="Arial"/>
          <w:i/>
          <w:iCs/>
          <w:color w:val="333399"/>
        </w:rPr>
        <w:t>нотариальное разрешение на вывоз ребенка</w:t>
      </w:r>
      <w:r>
        <w:rPr>
          <w:rFonts w:ascii="Arial" w:hAnsi="Arial" w:cs="Arial"/>
          <w:color w:val="333399"/>
        </w:rPr>
        <w:t> по маршруту следования от другого или обоих родителей/свидетельство о смерти одного из родителей/справку о лишение родительских прав - оригинал или нотариально заверенная копия.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3"/>
          <w:rFonts w:ascii="Arial" w:hAnsi="Arial" w:cs="Arial"/>
          <w:color w:val="333399"/>
        </w:rPr>
        <w:t>Посольство Азербайджанской Республики в Украине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 xml:space="preserve">ул. </w:t>
      </w:r>
      <w:proofErr w:type="spellStart"/>
      <w:r>
        <w:rPr>
          <w:rFonts w:ascii="Arial" w:hAnsi="Arial" w:cs="Arial"/>
          <w:color w:val="333399"/>
        </w:rPr>
        <w:t>Глыбочицкая</w:t>
      </w:r>
      <w:proofErr w:type="spellEnd"/>
      <w:r>
        <w:rPr>
          <w:rFonts w:ascii="Arial" w:hAnsi="Arial" w:cs="Arial"/>
          <w:color w:val="333399"/>
        </w:rPr>
        <w:t>, 24, г. Киев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Тел: +38 (044) 484-69-40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Факс: +38 (044) 484-69-46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Консульский отдел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Тел: +38 (044) 484-69-32 </w:t>
      </w:r>
      <w:r>
        <w:rPr>
          <w:rFonts w:ascii="Arial" w:hAnsi="Arial" w:cs="Arial"/>
          <w:color w:val="333399"/>
        </w:rPr>
        <w:br/>
        <w:t>E-</w:t>
      </w:r>
      <w:proofErr w:type="spellStart"/>
      <w:r>
        <w:rPr>
          <w:rFonts w:ascii="Arial" w:hAnsi="Arial" w:cs="Arial"/>
          <w:color w:val="333399"/>
        </w:rPr>
        <w:t>mail</w:t>
      </w:r>
      <w:proofErr w:type="spellEnd"/>
      <w:r>
        <w:rPr>
          <w:rFonts w:ascii="Arial" w:hAnsi="Arial" w:cs="Arial"/>
          <w:color w:val="333399"/>
        </w:rPr>
        <w:t>:</w:t>
      </w:r>
      <w:r>
        <w:rPr>
          <w:rFonts w:ascii="Arial" w:hAnsi="Arial" w:cs="Arial"/>
          <w:color w:val="000000"/>
          <w:lang w:val="en-US"/>
        </w:rPr>
        <w:t> </w:t>
      </w:r>
      <w:hyperlink r:id="rId6" w:history="1">
        <w:r>
          <w:rPr>
            <w:rStyle w:val="a5"/>
            <w:rFonts w:ascii="Arial" w:hAnsi="Arial" w:cs="Arial"/>
            <w:lang w:val="en-US"/>
          </w:rPr>
          <w:t>kiev</w:t>
        </w:r>
        <w:r>
          <w:rPr>
            <w:rStyle w:val="a5"/>
            <w:rFonts w:ascii="Arial" w:hAnsi="Arial" w:cs="Arial"/>
          </w:rPr>
          <w:t>@</w:t>
        </w:r>
        <w:r>
          <w:rPr>
            <w:rStyle w:val="a5"/>
            <w:rFonts w:ascii="Arial" w:hAnsi="Arial" w:cs="Arial"/>
            <w:lang w:val="en-US"/>
          </w:rPr>
          <w:t>mission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mfa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gov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az</w:t>
        </w:r>
      </w:hyperlink>
    </w:p>
    <w:sectPr w:rsidR="00913D44" w:rsidRPr="00DB49D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97" w:rsidRDefault="00B76897" w:rsidP="00DB49D4">
      <w:pPr>
        <w:spacing w:after="0" w:line="240" w:lineRule="auto"/>
      </w:pPr>
      <w:r>
        <w:separator/>
      </w:r>
    </w:p>
  </w:endnote>
  <w:endnote w:type="continuationSeparator" w:id="0">
    <w:p w:rsidR="00B76897" w:rsidRDefault="00B76897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97" w:rsidRDefault="00B76897" w:rsidP="00DB49D4">
      <w:pPr>
        <w:spacing w:after="0" w:line="240" w:lineRule="auto"/>
      </w:pPr>
      <w:r>
        <w:separator/>
      </w:r>
    </w:p>
  </w:footnote>
  <w:footnote w:type="continuationSeparator" w:id="0">
    <w:p w:rsidR="00B76897" w:rsidRDefault="00B76897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913D44"/>
    <w:rsid w:val="00B76897"/>
    <w:rsid w:val="00DB49D4"/>
    <w:rsid w:val="00D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ev@mission.mfa.gov.a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UralSOFT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2019-02-18T13:12:00Z</dcterms:created>
  <dcterms:modified xsi:type="dcterms:W3CDTF">2019-02-18T13:14:00Z</dcterms:modified>
</cp:coreProperties>
</file>